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E0" w:rsidRDefault="005F34AA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山西大学环境与资源</w:t>
      </w:r>
      <w:r w:rsidR="00702C4F">
        <w:rPr>
          <w:rFonts w:ascii="宋体" w:eastAsia="宋体" w:hAnsi="宋体" w:hint="eastAsia"/>
          <w:b/>
          <w:bCs/>
          <w:sz w:val="32"/>
          <w:szCs w:val="32"/>
        </w:rPr>
        <w:t>学院</w:t>
      </w:r>
      <w:r w:rsidR="00702C4F">
        <w:rPr>
          <w:rFonts w:ascii="宋体" w:eastAsia="宋体" w:hAnsi="宋体"/>
          <w:b/>
          <w:bCs/>
          <w:sz w:val="32"/>
          <w:szCs w:val="32"/>
        </w:rPr>
        <w:t>2024年接收推荐免试研究生工作实施细则</w:t>
      </w:r>
    </w:p>
    <w:p w:rsidR="00EB11E0" w:rsidRDefault="00702C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根据教育部及学校关于接收推免生的相关文件精神，为切实做好我院</w:t>
      </w:r>
      <w:r>
        <w:rPr>
          <w:rFonts w:ascii="宋体" w:eastAsia="宋体" w:hAnsi="宋体"/>
          <w:sz w:val="24"/>
          <w:szCs w:val="24"/>
        </w:rPr>
        <w:t>2024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接收推免生工作，结合我院的实际情况，特制定以下工作细则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B11E0" w:rsidRDefault="00FF16AB" w:rsidP="00C62136">
      <w:pPr>
        <w:spacing w:beforeLines="50" w:afterLines="50"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</w:t>
      </w:r>
      <w:r w:rsidR="00702C4F">
        <w:rPr>
          <w:rFonts w:ascii="宋体" w:eastAsia="宋体" w:hAnsi="宋体" w:hint="eastAsia"/>
          <w:b/>
          <w:bCs/>
          <w:sz w:val="28"/>
          <w:szCs w:val="28"/>
        </w:rPr>
        <w:t>、接收推免生基本条件</w:t>
      </w:r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1、拥护党的领导，愿为国家建设服务，品德良好，遵纪守法，身心健康。</w:t>
      </w:r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2、学生需取得所在学校的推免生资格。</w:t>
      </w:r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3、学习成绩优良，总评成绩名列前茅。</w:t>
      </w:r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4、本科期间须无任何处分记录，并在硕士研究生入学前取得学士学位证书和本科毕业证书。</w:t>
      </w:r>
    </w:p>
    <w:p w:rsidR="00EB11E0" w:rsidRDefault="00FF16AB" w:rsidP="00C62136">
      <w:pPr>
        <w:spacing w:beforeLines="50" w:afterLines="50"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</w:t>
      </w:r>
      <w:r w:rsidR="00702C4F">
        <w:rPr>
          <w:rFonts w:ascii="宋体" w:eastAsia="宋体" w:hAnsi="宋体" w:hint="eastAsia"/>
          <w:b/>
          <w:bCs/>
          <w:sz w:val="28"/>
          <w:szCs w:val="28"/>
        </w:rPr>
        <w:t>、接收推免生程序</w:t>
      </w:r>
    </w:p>
    <w:p w:rsidR="00FF16AB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1、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024</w:t>
      </w:r>
      <w:r>
        <w:rPr>
          <w:rFonts w:ascii="宋体" w:eastAsia="宋体" w:hAnsi="宋体" w:hint="eastAsia"/>
          <w:sz w:val="24"/>
          <w:szCs w:val="24"/>
        </w:rPr>
        <w:t>年推免生接收分</w:t>
      </w:r>
      <w:r>
        <w:rPr>
          <w:rFonts w:ascii="宋体" w:eastAsia="宋体" w:hAnsi="宋体" w:hint="eastAsia"/>
          <w:b/>
          <w:bCs/>
          <w:sz w:val="24"/>
          <w:szCs w:val="24"/>
        </w:rPr>
        <w:t>两个阶段</w:t>
      </w:r>
      <w:r>
        <w:rPr>
          <w:rFonts w:ascii="宋体" w:eastAsia="宋体" w:hAnsi="宋体" w:hint="eastAsia"/>
          <w:sz w:val="24"/>
          <w:szCs w:val="24"/>
        </w:rPr>
        <w:t>。有意报考我校并取得推免资格的</w:t>
      </w:r>
      <w:r w:rsidR="00FF16AB">
        <w:rPr>
          <w:rFonts w:ascii="宋体" w:eastAsia="宋体" w:hAnsi="宋体" w:hint="eastAsia"/>
          <w:sz w:val="24"/>
          <w:szCs w:val="24"/>
        </w:rPr>
        <w:t>校</w:t>
      </w:r>
      <w:r w:rsidR="00C66611">
        <w:rPr>
          <w:rFonts w:ascii="宋体" w:eastAsia="宋体" w:hAnsi="宋体" w:hint="eastAsia"/>
          <w:sz w:val="24"/>
          <w:szCs w:val="24"/>
        </w:rPr>
        <w:t>内</w:t>
      </w:r>
      <w:r w:rsidR="00FF16AB">
        <w:rPr>
          <w:rFonts w:ascii="宋体" w:eastAsia="宋体" w:hAnsi="宋体" w:hint="eastAsia"/>
          <w:sz w:val="24"/>
          <w:szCs w:val="24"/>
        </w:rPr>
        <w:t>外考生（含优才计划、研究生支教团考生）将报考材料（见细则第四</w:t>
      </w:r>
      <w:r>
        <w:rPr>
          <w:rFonts w:ascii="宋体" w:eastAsia="宋体" w:hAnsi="宋体" w:hint="eastAsia"/>
          <w:sz w:val="24"/>
          <w:szCs w:val="24"/>
        </w:rPr>
        <w:t>部分）</w:t>
      </w:r>
      <w:r w:rsidR="00C66611">
        <w:rPr>
          <w:rFonts w:ascii="宋体" w:eastAsia="宋体" w:hAnsi="宋体" w:hint="eastAsia"/>
          <w:sz w:val="24"/>
          <w:szCs w:val="24"/>
        </w:rPr>
        <w:t>分别发送。校外考生将报考材料发送至</w:t>
      </w:r>
      <w:hyperlink r:id="rId5" w:history="1">
        <w:r w:rsidR="00FF16AB" w:rsidRPr="00483DC1">
          <w:rPr>
            <w:rStyle w:val="a7"/>
            <w:rFonts w:ascii="宋体" w:eastAsia="宋体" w:hAnsi="宋体" w:hint="eastAsia"/>
            <w:sz w:val="24"/>
            <w:szCs w:val="24"/>
          </w:rPr>
          <w:t>zhijianhui09@163</w:t>
        </w:r>
        <w:r w:rsidR="00FF16AB" w:rsidRPr="00483DC1">
          <w:rPr>
            <w:rStyle w:val="a7"/>
            <w:rFonts w:ascii="宋体" w:eastAsia="宋体" w:hAnsi="宋体"/>
            <w:sz w:val="24"/>
            <w:szCs w:val="24"/>
          </w:rPr>
          <w:t>.</w:t>
        </w:r>
        <w:r w:rsidR="00FF16AB" w:rsidRPr="00483DC1">
          <w:rPr>
            <w:rStyle w:val="a7"/>
            <w:rFonts w:ascii="宋体" w:eastAsia="宋体" w:hAnsi="宋体" w:hint="eastAsia"/>
            <w:sz w:val="24"/>
            <w:szCs w:val="24"/>
          </w:rPr>
          <w:t>com</w:t>
        </w:r>
      </w:hyperlink>
      <w:r w:rsidR="00FF16AB">
        <w:rPr>
          <w:rFonts w:ascii="宋体" w:eastAsia="宋体" w:hAnsi="宋体" w:hint="eastAsia"/>
          <w:sz w:val="24"/>
          <w:szCs w:val="24"/>
        </w:rPr>
        <w:t>；校内考生直接将报考资料交到瞻明南楼514办公室。</w:t>
      </w:r>
    </w:p>
    <w:p w:rsidR="00EB11E0" w:rsidRDefault="00702C4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第一阶段考生提交材料截止时间：</w:t>
      </w:r>
      <w:r>
        <w:rPr>
          <w:rFonts w:ascii="宋体" w:eastAsia="宋体" w:hAnsi="宋体" w:hint="eastAsia"/>
          <w:b/>
          <w:bCs/>
          <w:sz w:val="24"/>
          <w:szCs w:val="24"/>
          <w:u w:val="double"/>
        </w:rPr>
        <w:t>9月2</w:t>
      </w:r>
      <w:r>
        <w:rPr>
          <w:rFonts w:ascii="宋体" w:eastAsia="宋体" w:hAnsi="宋体"/>
          <w:b/>
          <w:bCs/>
          <w:sz w:val="24"/>
          <w:szCs w:val="24"/>
          <w:u w:val="double"/>
        </w:rPr>
        <w:t>6</w:t>
      </w:r>
      <w:r>
        <w:rPr>
          <w:rFonts w:ascii="宋体" w:eastAsia="宋体" w:hAnsi="宋体" w:hint="eastAsia"/>
          <w:b/>
          <w:bCs/>
          <w:sz w:val="24"/>
          <w:szCs w:val="24"/>
          <w:u w:val="double"/>
        </w:rPr>
        <w:t>日前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EB11E0" w:rsidRDefault="00702C4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第二阶段考生提交材料截止时间：</w:t>
      </w:r>
      <w:r>
        <w:rPr>
          <w:rFonts w:ascii="宋体" w:eastAsia="宋体" w:hAnsi="宋体"/>
          <w:b/>
          <w:bCs/>
          <w:sz w:val="24"/>
          <w:szCs w:val="24"/>
          <w:u w:val="double"/>
        </w:rPr>
        <w:t>10</w:t>
      </w:r>
      <w:r>
        <w:rPr>
          <w:rFonts w:ascii="宋体" w:eastAsia="宋体" w:hAnsi="宋体" w:hint="eastAsia"/>
          <w:b/>
          <w:bCs/>
          <w:sz w:val="24"/>
          <w:szCs w:val="24"/>
          <w:u w:val="double"/>
        </w:rPr>
        <w:t>月</w:t>
      </w:r>
      <w:r w:rsidR="00C75C7F">
        <w:rPr>
          <w:rFonts w:ascii="宋体" w:eastAsia="宋体" w:hAnsi="宋体" w:hint="eastAsia"/>
          <w:b/>
          <w:bCs/>
          <w:sz w:val="24"/>
          <w:szCs w:val="24"/>
          <w:u w:val="double"/>
        </w:rPr>
        <w:t>6</w:t>
      </w:r>
      <w:r>
        <w:rPr>
          <w:rFonts w:ascii="宋体" w:eastAsia="宋体" w:hAnsi="宋体" w:hint="eastAsia"/>
          <w:b/>
          <w:bCs/>
          <w:sz w:val="24"/>
          <w:szCs w:val="24"/>
          <w:u w:val="double"/>
        </w:rPr>
        <w:t>日前</w:t>
      </w:r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2、组成评估审查小组，对报名学生的材料进行资格审查。通知审查合格的学生参加复试，</w:t>
      </w:r>
      <w:r>
        <w:rPr>
          <w:rFonts w:ascii="宋体" w:eastAsia="宋体" w:hAnsi="宋体" w:hint="eastAsia"/>
          <w:b/>
          <w:bCs/>
          <w:sz w:val="24"/>
          <w:szCs w:val="24"/>
          <w:u w:val="double"/>
        </w:rPr>
        <w:t>复试时间：9月2</w:t>
      </w:r>
      <w:r w:rsidR="00985F84">
        <w:rPr>
          <w:rFonts w:ascii="宋体" w:eastAsia="宋体" w:hAnsi="宋体" w:hint="eastAsia"/>
          <w:b/>
          <w:bCs/>
          <w:sz w:val="24"/>
          <w:szCs w:val="24"/>
          <w:u w:val="double"/>
        </w:rPr>
        <w:t>7</w:t>
      </w:r>
      <w:r>
        <w:rPr>
          <w:rFonts w:ascii="宋体" w:eastAsia="宋体" w:hAnsi="宋体" w:hint="eastAsia"/>
          <w:b/>
          <w:bCs/>
          <w:sz w:val="24"/>
          <w:szCs w:val="24"/>
          <w:u w:val="double"/>
        </w:rPr>
        <w:t>日上午（第一阶段考生），1</w:t>
      </w:r>
      <w:r>
        <w:rPr>
          <w:rFonts w:ascii="宋体" w:eastAsia="宋体" w:hAnsi="宋体"/>
          <w:b/>
          <w:bCs/>
          <w:sz w:val="24"/>
          <w:szCs w:val="24"/>
          <w:u w:val="double"/>
        </w:rPr>
        <w:t>0</w:t>
      </w:r>
      <w:r>
        <w:rPr>
          <w:rFonts w:ascii="宋体" w:eastAsia="宋体" w:hAnsi="宋体" w:hint="eastAsia"/>
          <w:b/>
          <w:bCs/>
          <w:sz w:val="24"/>
          <w:szCs w:val="24"/>
          <w:u w:val="double"/>
        </w:rPr>
        <w:t>月</w:t>
      </w:r>
      <w:r w:rsidR="00C75C7F">
        <w:rPr>
          <w:rFonts w:ascii="宋体" w:eastAsia="宋体" w:hAnsi="宋体" w:hint="eastAsia"/>
          <w:b/>
          <w:bCs/>
          <w:sz w:val="24"/>
          <w:szCs w:val="24"/>
          <w:u w:val="double"/>
        </w:rPr>
        <w:t>7</w:t>
      </w:r>
      <w:r>
        <w:rPr>
          <w:rFonts w:ascii="宋体" w:eastAsia="宋体" w:hAnsi="宋体" w:hint="eastAsia"/>
          <w:b/>
          <w:bCs/>
          <w:sz w:val="24"/>
          <w:szCs w:val="24"/>
          <w:u w:val="double"/>
        </w:rPr>
        <w:t>日上午（第</w:t>
      </w:r>
      <w:r w:rsidR="00985F84">
        <w:rPr>
          <w:rFonts w:ascii="宋体" w:eastAsia="宋体" w:hAnsi="宋体" w:hint="eastAsia"/>
          <w:b/>
          <w:bCs/>
          <w:sz w:val="24"/>
          <w:szCs w:val="24"/>
          <w:u w:val="double"/>
        </w:rPr>
        <w:t>二阶段考生）（具体地点另行通知</w:t>
      </w:r>
      <w:r>
        <w:rPr>
          <w:rFonts w:ascii="宋体" w:eastAsia="宋体" w:hAnsi="宋体" w:hint="eastAsia"/>
          <w:b/>
          <w:bCs/>
          <w:sz w:val="24"/>
          <w:szCs w:val="24"/>
          <w:u w:val="double"/>
        </w:rPr>
        <w:t>）</w:t>
      </w:r>
      <w:r>
        <w:rPr>
          <w:rFonts w:ascii="宋体" w:eastAsia="宋体" w:hAnsi="宋体" w:hint="eastAsia"/>
          <w:b/>
          <w:bCs/>
          <w:sz w:val="24"/>
          <w:szCs w:val="24"/>
        </w:rPr>
        <w:t>，</w:t>
      </w:r>
      <w:r w:rsidR="00985F84">
        <w:rPr>
          <w:rFonts w:ascii="宋体" w:eastAsia="宋体" w:hAnsi="宋体" w:hint="eastAsia"/>
          <w:sz w:val="24"/>
          <w:szCs w:val="24"/>
        </w:rPr>
        <w:t>请及时关注山西大学环境与资源</w:t>
      </w:r>
      <w:r w:rsidR="00ED4AFE">
        <w:rPr>
          <w:rFonts w:ascii="宋体" w:eastAsia="宋体" w:hAnsi="宋体" w:hint="eastAsia"/>
          <w:sz w:val="24"/>
          <w:szCs w:val="24"/>
        </w:rPr>
        <w:t>学院</w:t>
      </w:r>
      <w:r>
        <w:rPr>
          <w:rFonts w:ascii="宋体" w:eastAsia="宋体" w:hAnsi="宋体" w:hint="eastAsia"/>
          <w:sz w:val="24"/>
          <w:szCs w:val="24"/>
        </w:rPr>
        <w:t>（</w:t>
      </w:r>
      <w:r w:rsidR="00985F84">
        <w:rPr>
          <w:rFonts w:ascii="宋体" w:eastAsia="宋体" w:hAnsi="宋体"/>
          <w:sz w:val="24"/>
          <w:szCs w:val="24"/>
        </w:rPr>
        <w:t>http://hzy</w:t>
      </w:r>
      <w:r>
        <w:rPr>
          <w:rFonts w:ascii="宋体" w:eastAsia="宋体" w:hAnsi="宋体"/>
          <w:sz w:val="24"/>
          <w:szCs w:val="24"/>
        </w:rPr>
        <w:t>.sxu.edu.cn/</w:t>
      </w:r>
      <w:r>
        <w:rPr>
          <w:rFonts w:ascii="宋体" w:eastAsia="宋体" w:hAnsi="宋体" w:hint="eastAsia"/>
          <w:sz w:val="24"/>
          <w:szCs w:val="24"/>
        </w:rPr>
        <w:t>）</w:t>
      </w:r>
      <w:r w:rsidR="00ED4AFE">
        <w:rPr>
          <w:rFonts w:ascii="宋体" w:eastAsia="宋体" w:hAnsi="宋体" w:hint="eastAsia"/>
          <w:sz w:val="24"/>
          <w:szCs w:val="24"/>
        </w:rPr>
        <w:t>网站通知</w:t>
      </w:r>
      <w:r>
        <w:rPr>
          <w:rFonts w:ascii="宋体" w:eastAsia="宋体" w:hAnsi="宋体"/>
          <w:sz w:val="24"/>
          <w:szCs w:val="24"/>
        </w:rPr>
        <w:t>。所有拟接收的推免生均需参加复试，否则不予录取。</w:t>
      </w:r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、具有推免资格的考生须在规定时间通过</w:t>
      </w:r>
      <w:r>
        <w:rPr>
          <w:rFonts w:ascii="宋体" w:eastAsia="宋体" w:hAnsi="宋体" w:cs="宋体"/>
          <w:sz w:val="24"/>
          <w:szCs w:val="24"/>
        </w:rPr>
        <w:t>“全国推荐免试攻读研究生（免初试、转段）信息公开暨管理服务系统”</w:t>
      </w:r>
      <w:r>
        <w:rPr>
          <w:rFonts w:ascii="宋体" w:eastAsia="宋体" w:hAnsi="宋体" w:hint="eastAsia"/>
          <w:sz w:val="24"/>
          <w:szCs w:val="24"/>
        </w:rPr>
        <w:t>（简称“推免服务系统”，网址</w:t>
      </w:r>
      <w:r>
        <w:rPr>
          <w:rFonts w:ascii="宋体" w:eastAsia="宋体" w:hAnsi="宋体"/>
          <w:sz w:val="24"/>
          <w:szCs w:val="24"/>
        </w:rPr>
        <w:t>:http://</w:t>
      </w:r>
      <w:proofErr w:type="spellStart"/>
      <w:r>
        <w:rPr>
          <w:rFonts w:ascii="宋体" w:eastAsia="宋体" w:hAnsi="宋体"/>
          <w:sz w:val="24"/>
          <w:szCs w:val="24"/>
        </w:rPr>
        <w:t>yz.chsi.com.cn</w:t>
      </w:r>
      <w:proofErr w:type="spellEnd"/>
      <w:r>
        <w:rPr>
          <w:rFonts w:ascii="宋体" w:eastAsia="宋体" w:hAnsi="宋体"/>
          <w:sz w:val="24"/>
          <w:szCs w:val="24"/>
        </w:rPr>
        <w:t>/tm）填报志愿。</w:t>
      </w:r>
      <w:bookmarkStart w:id="0" w:name="_GoBack"/>
      <w:bookmarkEnd w:id="0"/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4、拟录取名单经研究生院审核通过后将上网公示，同时在“推免服务系统”上发放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待录取通知</w:t>
      </w:r>
      <w:r>
        <w:rPr>
          <w:rFonts w:ascii="宋体" w:eastAsia="宋体" w:hAnsi="宋体" w:hint="eastAsia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，等待学生回应，学生须在收到待录取通知后按要求进行回</w:t>
      </w:r>
      <w:r>
        <w:rPr>
          <w:rFonts w:ascii="宋体" w:eastAsia="宋体" w:hAnsi="宋体"/>
          <w:sz w:val="24"/>
          <w:szCs w:val="24"/>
        </w:rPr>
        <w:lastRenderedPageBreak/>
        <w:t>应，逾期不回应视作放弃。</w:t>
      </w:r>
    </w:p>
    <w:p w:rsidR="00EB11E0" w:rsidRDefault="00FF16AB" w:rsidP="00C62136">
      <w:pPr>
        <w:spacing w:beforeLines="50" w:afterLines="50"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</w:t>
      </w:r>
      <w:r w:rsidR="00702C4F">
        <w:rPr>
          <w:rFonts w:ascii="宋体" w:eastAsia="宋体" w:hAnsi="宋体" w:hint="eastAsia"/>
          <w:b/>
          <w:bCs/>
          <w:sz w:val="28"/>
          <w:szCs w:val="28"/>
        </w:rPr>
        <w:t>、复试内容</w:t>
      </w:r>
    </w:p>
    <w:p w:rsidR="00EB11E0" w:rsidRDefault="00702C4F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（一）非跨专业推免生</w:t>
      </w:r>
    </w:p>
    <w:p w:rsidR="00EB11E0" w:rsidRDefault="00702C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采取综合面试的方式。综合面试包括心理素质测试、专业英语测试及专业面试，主要测试考生心理素质、专业英语能力、掌握本专业系统知识情况、攻读硕士学位的目的与科研计划等。重在考查考生综合运用所学知识的能力、科研创新能力以及对本学科前沿领域及最新研究动态的掌握情况等。</w:t>
      </w:r>
    </w:p>
    <w:p w:rsidR="00EB11E0" w:rsidRDefault="00702C4F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（二）跨专业推免生</w:t>
      </w:r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 w:rsidR="008D4E6F">
        <w:rPr>
          <w:rFonts w:ascii="宋体" w:eastAsia="宋体" w:hAnsi="宋体" w:hint="eastAsia"/>
          <w:sz w:val="24"/>
          <w:szCs w:val="24"/>
        </w:rPr>
        <w:t>除进行综合面试外，还须进行加</w:t>
      </w:r>
      <w:r>
        <w:rPr>
          <w:rFonts w:ascii="宋体" w:eastAsia="宋体" w:hAnsi="宋体" w:hint="eastAsia"/>
          <w:sz w:val="24"/>
          <w:szCs w:val="24"/>
        </w:rPr>
        <w:t>试。</w:t>
      </w:r>
      <w:r w:rsidR="00385000">
        <w:rPr>
          <w:rFonts w:ascii="宋体" w:eastAsia="宋体" w:hAnsi="宋体" w:hint="eastAsia"/>
          <w:sz w:val="24"/>
          <w:szCs w:val="24"/>
        </w:rPr>
        <w:t>环境科学、环境工程、环境生物医学、地理学</w:t>
      </w:r>
      <w:r w:rsidR="00C75C7F">
        <w:rPr>
          <w:rFonts w:ascii="宋体" w:eastAsia="宋体" w:hAnsi="宋体" w:hint="eastAsia"/>
          <w:sz w:val="24"/>
          <w:szCs w:val="24"/>
        </w:rPr>
        <w:t>、生态学</w:t>
      </w:r>
      <w:r w:rsidR="00894FAE">
        <w:rPr>
          <w:rFonts w:ascii="宋体" w:eastAsia="宋体" w:hAnsi="宋体" w:hint="eastAsia"/>
          <w:sz w:val="24"/>
          <w:szCs w:val="24"/>
        </w:rPr>
        <w:t>专业加试科目同《山西大学2024年硕士研究生招生简章目录》</w:t>
      </w:r>
      <w:r w:rsidR="00F5252F">
        <w:rPr>
          <w:rFonts w:ascii="宋体" w:eastAsia="宋体" w:hAnsi="宋体" w:hint="eastAsia"/>
          <w:sz w:val="24"/>
          <w:szCs w:val="24"/>
        </w:rPr>
        <w:t>中的加试科目</w:t>
      </w:r>
      <w:r w:rsidR="00894FAE">
        <w:rPr>
          <w:rFonts w:ascii="宋体" w:eastAsia="宋体" w:hAnsi="宋体" w:hint="eastAsia"/>
          <w:sz w:val="24"/>
          <w:szCs w:val="24"/>
        </w:rPr>
        <w:t>。</w:t>
      </w:r>
    </w:p>
    <w:p w:rsidR="004F1C50" w:rsidRPr="009B09A8" w:rsidRDefault="004F1C50" w:rsidP="004F1C50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B09A8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Pr="004F1C50">
        <w:rPr>
          <w:rFonts w:ascii="宋体" w:eastAsia="宋体" w:hAnsi="宋体" w:hint="eastAsia"/>
          <w:b/>
          <w:bCs/>
          <w:sz w:val="24"/>
          <w:szCs w:val="24"/>
        </w:rPr>
        <w:t>三）</w:t>
      </w:r>
      <w:r w:rsidRPr="004F1C50">
        <w:rPr>
          <w:rFonts w:ascii="宋体" w:eastAsia="宋体" w:hAnsi="宋体"/>
          <w:b/>
          <w:bCs/>
          <w:sz w:val="24"/>
          <w:szCs w:val="24"/>
        </w:rPr>
        <w:t>复试成绩计算及录</w:t>
      </w:r>
      <w:r w:rsidRPr="009B09A8">
        <w:rPr>
          <w:rFonts w:ascii="宋体" w:eastAsia="宋体" w:hAnsi="宋体"/>
          <w:b/>
          <w:bCs/>
          <w:sz w:val="24"/>
          <w:szCs w:val="24"/>
        </w:rPr>
        <w:t>取</w:t>
      </w:r>
      <w:r w:rsidRPr="004F1C50">
        <w:rPr>
          <w:rFonts w:ascii="宋体" w:eastAsia="宋体" w:hAnsi="宋体"/>
          <w:b/>
          <w:bCs/>
          <w:sz w:val="24"/>
          <w:szCs w:val="24"/>
        </w:rPr>
        <w:t>原则</w:t>
      </w:r>
    </w:p>
    <w:p w:rsidR="004F1C50" w:rsidRDefault="004F1C50" w:rsidP="009B09A8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4F1C50">
        <w:rPr>
          <w:rFonts w:ascii="宋体" w:eastAsia="宋体" w:hAnsi="宋体"/>
          <w:sz w:val="24"/>
          <w:szCs w:val="24"/>
        </w:rPr>
        <w:t>复试成绩按百分制计算，复试最终成绩以去掉所有复试成绩中最高分、最低分后的平均分数为考生复试分数。</w:t>
      </w:r>
      <w:r w:rsidR="009B09A8">
        <w:rPr>
          <w:rFonts w:ascii="宋体" w:eastAsia="宋体" w:hAnsi="宋体"/>
          <w:sz w:val="24"/>
          <w:szCs w:val="24"/>
        </w:rPr>
        <w:t>凡未参加复试或者复试成绩不合格者（</w:t>
      </w:r>
      <w:r w:rsidRPr="004F1C50">
        <w:rPr>
          <w:rFonts w:ascii="宋体" w:eastAsia="宋体" w:hAnsi="宋体"/>
          <w:sz w:val="24"/>
          <w:szCs w:val="24"/>
        </w:rPr>
        <w:t>面试成绩低于60分），不予录取。</w:t>
      </w:r>
    </w:p>
    <w:p w:rsidR="00EB11E0" w:rsidRDefault="00FF16AB" w:rsidP="00C62136">
      <w:pPr>
        <w:spacing w:beforeLines="50" w:afterLines="50"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</w:t>
      </w:r>
      <w:r w:rsidR="00702C4F">
        <w:rPr>
          <w:rFonts w:ascii="宋体" w:eastAsia="宋体" w:hAnsi="宋体" w:hint="eastAsia"/>
          <w:b/>
          <w:bCs/>
          <w:sz w:val="28"/>
          <w:szCs w:val="28"/>
        </w:rPr>
        <w:t>、须提交材料</w:t>
      </w:r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1）二代居民身份证、学生证复印件（身份证复印正反面，学生证复印学生信息和注册情况）。</w:t>
      </w:r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2）本科期间学习成绩单原件，要求加盖推荐学校教务处公章。</w:t>
      </w:r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3）外语等级证书、发表论文及其它形式的科研成果、获奖证书的复印件及参加各种学术科研活动的证明材料等。</w:t>
      </w:r>
    </w:p>
    <w:p w:rsidR="00EB11E0" w:rsidRDefault="00702C4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4）《山西大学2024年接收推免生登记表》</w:t>
      </w:r>
      <w:r>
        <w:rPr>
          <w:rFonts w:ascii="宋体" w:eastAsia="宋体" w:hAnsi="宋体" w:hint="eastAsia"/>
          <w:sz w:val="24"/>
          <w:szCs w:val="24"/>
        </w:rPr>
        <w:t>（详见附件1）。</w:t>
      </w:r>
    </w:p>
    <w:p w:rsidR="00EB11E0" w:rsidRDefault="00EB11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EB11E0" w:rsidRDefault="00702C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未尽事宜详见《山西大学</w:t>
      </w:r>
      <w:r>
        <w:rPr>
          <w:rFonts w:ascii="宋体" w:eastAsia="宋体" w:hAnsi="宋体"/>
          <w:sz w:val="24"/>
          <w:szCs w:val="24"/>
        </w:rPr>
        <w:t>2024年接收推荐免试研究生（含直博生）工作章程</w:t>
      </w:r>
      <w:r>
        <w:rPr>
          <w:rFonts w:ascii="宋体" w:eastAsia="宋体" w:hAnsi="宋体" w:hint="eastAsia"/>
          <w:sz w:val="24"/>
          <w:szCs w:val="24"/>
        </w:rPr>
        <w:t>》和《山西大学</w:t>
      </w:r>
      <w:r>
        <w:rPr>
          <w:rFonts w:ascii="宋体" w:eastAsia="宋体" w:hAnsi="宋体"/>
          <w:sz w:val="24"/>
          <w:szCs w:val="24"/>
        </w:rPr>
        <w:t>2024年接收推免生（含直博生）复试相关工作安排的通知</w:t>
      </w:r>
      <w:r>
        <w:rPr>
          <w:rFonts w:ascii="宋体" w:eastAsia="宋体" w:hAnsi="宋体" w:hint="eastAsia"/>
          <w:sz w:val="24"/>
          <w:szCs w:val="24"/>
        </w:rPr>
        <w:t>》（</w:t>
      </w:r>
      <w:r>
        <w:rPr>
          <w:rFonts w:ascii="宋体" w:eastAsia="宋体" w:hAnsi="宋体"/>
          <w:sz w:val="24"/>
          <w:szCs w:val="24"/>
        </w:rPr>
        <w:t>http://yjszsw.sxu.edu.cn</w:t>
      </w:r>
      <w:r w:rsidR="00ED4AFE">
        <w:rPr>
          <w:rFonts w:ascii="宋体" w:eastAsia="宋体" w:hAnsi="宋体" w:hint="eastAsia"/>
          <w:sz w:val="24"/>
          <w:szCs w:val="24"/>
        </w:rPr>
        <w:t>），</w:t>
      </w:r>
      <w:r>
        <w:rPr>
          <w:rFonts w:ascii="宋体" w:eastAsia="宋体" w:hAnsi="宋体" w:hint="eastAsia"/>
          <w:sz w:val="24"/>
          <w:szCs w:val="24"/>
        </w:rPr>
        <w:t>咨询电话：</w:t>
      </w:r>
      <w:r w:rsidR="004C551F">
        <w:rPr>
          <w:rFonts w:ascii="宋体" w:eastAsia="宋体" w:hAnsi="宋体" w:hint="eastAsia"/>
          <w:sz w:val="24"/>
          <w:szCs w:val="24"/>
        </w:rPr>
        <w:t>环境</w:t>
      </w:r>
      <w:r w:rsidR="00ED4AFE">
        <w:rPr>
          <w:rFonts w:ascii="宋体" w:eastAsia="宋体" w:hAnsi="宋体" w:hint="eastAsia"/>
          <w:sz w:val="24"/>
          <w:szCs w:val="24"/>
        </w:rPr>
        <w:t>与资源学院</w:t>
      </w:r>
      <w:r>
        <w:rPr>
          <w:rFonts w:ascii="宋体" w:eastAsia="宋体" w:hAnsi="宋体" w:hint="eastAsia"/>
          <w:sz w:val="24"/>
          <w:szCs w:val="24"/>
        </w:rPr>
        <w:t>0</w:t>
      </w:r>
      <w:r w:rsidR="00ED4AFE">
        <w:rPr>
          <w:rFonts w:ascii="宋体" w:eastAsia="宋体" w:hAnsi="宋体"/>
          <w:sz w:val="24"/>
          <w:szCs w:val="24"/>
        </w:rPr>
        <w:t>351-701</w:t>
      </w:r>
      <w:r w:rsidR="00ED4AFE">
        <w:rPr>
          <w:rFonts w:ascii="宋体" w:eastAsia="宋体" w:hAnsi="宋体" w:hint="eastAsia"/>
          <w:sz w:val="24"/>
          <w:szCs w:val="24"/>
        </w:rPr>
        <w:t>1472</w:t>
      </w:r>
      <w:r w:rsidR="0032271C">
        <w:rPr>
          <w:rFonts w:ascii="宋体" w:eastAsia="宋体" w:hAnsi="宋体" w:hint="eastAsia"/>
          <w:sz w:val="24"/>
          <w:szCs w:val="24"/>
        </w:rPr>
        <w:t>（智老师），</w:t>
      </w:r>
      <w:r w:rsidR="001435FB">
        <w:rPr>
          <w:rFonts w:ascii="宋体" w:eastAsia="宋体" w:hAnsi="宋体" w:hint="eastAsia"/>
          <w:sz w:val="24"/>
          <w:szCs w:val="24"/>
        </w:rPr>
        <w:t>黄土高原研究所0351-7010700（王老师）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B11E0" w:rsidRDefault="00EB11E0">
      <w:pPr>
        <w:spacing w:line="360" w:lineRule="auto"/>
        <w:ind w:right="480"/>
        <w:jc w:val="right"/>
        <w:rPr>
          <w:rFonts w:ascii="宋体" w:eastAsia="宋体" w:hAnsi="宋体"/>
          <w:sz w:val="24"/>
          <w:szCs w:val="24"/>
        </w:rPr>
      </w:pPr>
    </w:p>
    <w:p w:rsidR="00EB11E0" w:rsidRDefault="00ED4AFE">
      <w:pPr>
        <w:spacing w:line="360" w:lineRule="auto"/>
        <w:ind w:right="281"/>
        <w:jc w:val="righ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山西大学环境与资源</w:t>
      </w:r>
      <w:r w:rsidR="00702C4F">
        <w:rPr>
          <w:rFonts w:ascii="宋体" w:eastAsia="宋体" w:hAnsi="宋体" w:hint="eastAsia"/>
          <w:b/>
          <w:bCs/>
          <w:sz w:val="28"/>
          <w:szCs w:val="28"/>
        </w:rPr>
        <w:t>学院</w:t>
      </w:r>
    </w:p>
    <w:p w:rsidR="00EB11E0" w:rsidRDefault="00702C4F">
      <w:pPr>
        <w:spacing w:line="360" w:lineRule="auto"/>
        <w:ind w:right="281"/>
        <w:jc w:val="righ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/>
          <w:b/>
          <w:bCs/>
          <w:sz w:val="28"/>
          <w:szCs w:val="28"/>
        </w:rPr>
        <w:t>023</w:t>
      </w:r>
      <w:r>
        <w:rPr>
          <w:rFonts w:ascii="宋体" w:eastAsia="宋体" w:hAnsi="宋体" w:hint="eastAsia"/>
          <w:b/>
          <w:bCs/>
          <w:sz w:val="28"/>
          <w:szCs w:val="28"/>
        </w:rPr>
        <w:t>年9月2</w:t>
      </w:r>
      <w:r w:rsidR="00ED4AFE"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日</w:t>
      </w:r>
    </w:p>
    <w:sectPr w:rsidR="00EB11E0" w:rsidSect="00EB1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B2F12"/>
    <w:multiLevelType w:val="multilevel"/>
    <w:tmpl w:val="61FB2F12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I3N2MzNTVjMDEzYWNjMzlmYWI4Y2Y3YmMwNzZmZDIifQ=="/>
  </w:docVars>
  <w:rsids>
    <w:rsidRoot w:val="00B22254"/>
    <w:rsid w:val="000D51C7"/>
    <w:rsid w:val="00103B70"/>
    <w:rsid w:val="0010582E"/>
    <w:rsid w:val="00120C8B"/>
    <w:rsid w:val="0013504C"/>
    <w:rsid w:val="001435FB"/>
    <w:rsid w:val="001624D3"/>
    <w:rsid w:val="002053EE"/>
    <w:rsid w:val="002B094D"/>
    <w:rsid w:val="00300016"/>
    <w:rsid w:val="00316888"/>
    <w:rsid w:val="0032271C"/>
    <w:rsid w:val="00385000"/>
    <w:rsid w:val="00390036"/>
    <w:rsid w:val="00397DDA"/>
    <w:rsid w:val="003A445B"/>
    <w:rsid w:val="003A5E60"/>
    <w:rsid w:val="003F2FD7"/>
    <w:rsid w:val="003F35C2"/>
    <w:rsid w:val="00403F4F"/>
    <w:rsid w:val="004326B9"/>
    <w:rsid w:val="004546E1"/>
    <w:rsid w:val="004A2164"/>
    <w:rsid w:val="004C551F"/>
    <w:rsid w:val="004F1C50"/>
    <w:rsid w:val="005004B3"/>
    <w:rsid w:val="00540046"/>
    <w:rsid w:val="00546237"/>
    <w:rsid w:val="0058639D"/>
    <w:rsid w:val="00596478"/>
    <w:rsid w:val="005F34AA"/>
    <w:rsid w:val="00651228"/>
    <w:rsid w:val="0066180B"/>
    <w:rsid w:val="00687D57"/>
    <w:rsid w:val="006A38AA"/>
    <w:rsid w:val="006D792C"/>
    <w:rsid w:val="00702C4F"/>
    <w:rsid w:val="007071C0"/>
    <w:rsid w:val="00724DC5"/>
    <w:rsid w:val="0072677E"/>
    <w:rsid w:val="00726D35"/>
    <w:rsid w:val="0080028A"/>
    <w:rsid w:val="0080776F"/>
    <w:rsid w:val="00815F6A"/>
    <w:rsid w:val="00857145"/>
    <w:rsid w:val="00894FAE"/>
    <w:rsid w:val="008D4E6F"/>
    <w:rsid w:val="00944EB2"/>
    <w:rsid w:val="00950B7C"/>
    <w:rsid w:val="00985F84"/>
    <w:rsid w:val="00986D9C"/>
    <w:rsid w:val="00992499"/>
    <w:rsid w:val="009B09A8"/>
    <w:rsid w:val="00A46F50"/>
    <w:rsid w:val="00AD5BCF"/>
    <w:rsid w:val="00AE74A2"/>
    <w:rsid w:val="00B22254"/>
    <w:rsid w:val="00B35D5A"/>
    <w:rsid w:val="00B40024"/>
    <w:rsid w:val="00B46B30"/>
    <w:rsid w:val="00B56B91"/>
    <w:rsid w:val="00BA1CF8"/>
    <w:rsid w:val="00C62136"/>
    <w:rsid w:val="00C66611"/>
    <w:rsid w:val="00C75C7F"/>
    <w:rsid w:val="00C932F0"/>
    <w:rsid w:val="00CA760E"/>
    <w:rsid w:val="00CE2A9B"/>
    <w:rsid w:val="00D67E50"/>
    <w:rsid w:val="00DA7249"/>
    <w:rsid w:val="00DB75BE"/>
    <w:rsid w:val="00DC6CEB"/>
    <w:rsid w:val="00DD1B9F"/>
    <w:rsid w:val="00DF74A8"/>
    <w:rsid w:val="00E3155A"/>
    <w:rsid w:val="00E3179E"/>
    <w:rsid w:val="00E654FA"/>
    <w:rsid w:val="00E84CBA"/>
    <w:rsid w:val="00EB11E0"/>
    <w:rsid w:val="00ED18CA"/>
    <w:rsid w:val="00ED4AFE"/>
    <w:rsid w:val="00F24133"/>
    <w:rsid w:val="00F5252F"/>
    <w:rsid w:val="00FA71DE"/>
    <w:rsid w:val="00FE2BC0"/>
    <w:rsid w:val="00FF16AB"/>
    <w:rsid w:val="00FF752D"/>
    <w:rsid w:val="3D052627"/>
    <w:rsid w:val="6B6B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B1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1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EB11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EB1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EB11E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B11E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EB11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B11E0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B11E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ijianhui09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zjh</cp:lastModifiedBy>
  <cp:revision>39</cp:revision>
  <dcterms:created xsi:type="dcterms:W3CDTF">2023-09-24T09:23:00Z</dcterms:created>
  <dcterms:modified xsi:type="dcterms:W3CDTF">2023-09-24T09:32:00Z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6C0FF5269D8147E8A6B0CB2438608906_12</vt:lpwstr>
  </property>
</Properties>
</file>